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Segreteria e Protocollo</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Segreteria generale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Albo e notifiche: Notifiche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Segreteria generale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Albo e inviti: Inviti consigli comunali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Albo: Pubblicazioni albo on-line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Assistenza organi istituzionali: Gestione sedute commissioni consiliari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Assistenza organi istituzionali: Gestione sedute conferenze capigruppo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Assistenza organi istituzionali: Gestione sedute Consiglio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Assistenza organi istituzionali: Trascrizione verbali consiglio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Assistenza organi istituzionali: Convalida consiglieri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Assistenza organi istituzionali: Surroghe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Assistenza organi istituzionali: Approvazione verbali consiglio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Assistenza organi istituzionali: Nomina Presidente e vicepresidenti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Assistenza organi istituzionali: Decadenze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Assistenza organi istituzionali: Fornitura servizi ai gruppi consiliari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Assistenza organi istituzionali: Determinazione indennita' amministratori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Assistenza organi istituzionali: Gestione sedute Giunta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Anagrafe degli eletti: Pubblicazione e aggiornamento dati on line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Redazione delibera/determina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Archiviazione deliberazioni/determinazioni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Servizi postali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Portineria e custodia: Apertura e chiusura locali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Segreteria generale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Controllo strategico ai sensi dell'art. 147-ter del D.Lgs. 267/2000</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Agenda Sindaco ed Assessori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Ricevimento pubblico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Gestione e acquisizione degli atti e della posta in arrivo e in partenza per la registrazione sul protocollo informatico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Accettazione, protocollazione e smistamento delle partecipazioni a gare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Annullamenti di protocollo per errata assegnazione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Stampa giornaliera ed annuale del registro di protocollo informatico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Protocollazione e smistamento agli uffici della documentazione protocollata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Tenuta archivio corrente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Archiviazione atti in archivio di deposito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31 Aggiornamento manuale di gestione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32 Scarti di archivio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33 Rogito atti segretario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34 Registrazione contratti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35 Adempimenti conseguenti alla stipula del contratto: registrazione anni successivi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36 Vidimazione repertorio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37 Affidamento servizio Responsabile Protezione Dati - DPO privacy</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Segreteria e Protocollo</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