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Protezione Civile</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GEOM. SANTINI IVANO</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Soccorso civile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Soccorso civile: Sistema di protezione civile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Aggiornamento Piano comunale per la protezione civile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Q) Progettazione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Protezione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Soccorso civile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Soccorso civile: Sistema di protezione civile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Esercitazione e formazione del personale interno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Protezione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Soccorso civile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Soccorso civile: Sistema di protezione civile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Coordinamento interventi di soccorso nell'ambito del territorio comunale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Protezione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Soccorso civile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Soccorso civile: Interventi a seguito di calamita' naturali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Censimento dei danni e individuazione degli interventi necessari per il superamento dell'emergenza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Protezione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Soccorso civile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Soccorso civile: Interventi a seguito di calamita' naturali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Interventi di somma urgenza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R) Interventi di somma urgenza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Protezione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Soccorso civile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Soccorso civile: Interventi a seguito di calamita' naturali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Partecipazione a coordinamenti intercomunali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Protezione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Soccorso civile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Soccorso civile: Interventi a seguito di calamita' naturali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Convenzioni con associazioni di volontariato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D) Contratti pubblici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Protezione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Soccorso civile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Soccorso civile: Interventi a seguito di calamita' naturali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Aggiornamento dell'Elenco delle Associazioni incluse nelle attivita' di protezione civile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Protezione Civile</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